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10" w:type="dxa"/>
          <w:right w:w="10" w:type="dxa"/>
        </w:tblCellMar>
        <w:tblLook w:val="0000"/>
      </w:tblPr>
      <w:tblGrid>
        <w:gridCol w:w="4829"/>
        <w:gridCol w:w="4829"/>
      </w:tblGrid>
      <w:tr w:rsidR="00261055">
        <w:tblPrEx>
          <w:tblCellMar>
            <w:top w:w="0" w:type="dxa"/>
            <w:bottom w:w="0" w:type="dxa"/>
          </w:tblCellMar>
        </w:tblPrEx>
        <w:tc>
          <w:tcPr>
            <w:tcW w:w="2500" w:type="pct"/>
          </w:tcPr>
          <w:p w:rsidR="00261055" w:rsidRDefault="00753EF9">
            <w:pPr>
              <w:pStyle w:val="a3"/>
            </w:pPr>
            <w:r>
              <w:t>Қазақстан</w:t>
            </w:r>
            <w:r>
              <w:t xml:space="preserve"> Республикасы</w:t>
            </w:r>
          </w:p>
          <w:p w:rsidR="00261055" w:rsidRDefault="00753EF9">
            <w:pPr>
              <w:pStyle w:val="a3"/>
            </w:pPr>
            <w:r>
              <w:t>Білім және ғылым</w:t>
            </w:r>
          </w:p>
          <w:p w:rsidR="00261055" w:rsidRDefault="00753EF9">
            <w:pPr>
              <w:pStyle w:val="a3"/>
            </w:pPr>
            <w:r>
              <w:t>Министрлігі</w:t>
            </w:r>
          </w:p>
          <w:p w:rsidR="00261055" w:rsidRDefault="00261055">
            <w:pPr>
              <w:pStyle w:val="a3"/>
            </w:pPr>
          </w:p>
          <w:p w:rsidR="00261055" w:rsidRDefault="00753EF9">
            <w:pPr>
              <w:pStyle w:val="a3"/>
            </w:pPr>
            <w:r>
              <w:t>Д.Серікбаев атындағы</w:t>
            </w:r>
          </w:p>
          <w:p w:rsidR="00261055" w:rsidRDefault="00753EF9">
            <w:pPr>
              <w:pStyle w:val="a3"/>
            </w:pPr>
            <w:r>
              <w:t>ШҚМТУ</w:t>
            </w:r>
          </w:p>
        </w:tc>
        <w:tc>
          <w:tcPr>
            <w:tcW w:w="2500" w:type="pct"/>
          </w:tcPr>
          <w:p w:rsidR="00261055" w:rsidRDefault="00753EF9">
            <w:pPr>
              <w:pStyle w:val="a3"/>
              <w:jc w:val="right"/>
            </w:pPr>
            <w:r>
              <w:t>Министерство</w:t>
            </w:r>
          </w:p>
          <w:p w:rsidR="00261055" w:rsidRDefault="00753EF9">
            <w:pPr>
              <w:pStyle w:val="a3"/>
              <w:jc w:val="right"/>
            </w:pPr>
            <w:r>
              <w:t>образования и науки</w:t>
            </w:r>
          </w:p>
          <w:p w:rsidR="00261055" w:rsidRDefault="00753EF9">
            <w:pPr>
              <w:pStyle w:val="a3"/>
              <w:jc w:val="right"/>
            </w:pPr>
            <w:r>
              <w:t>Республики Казахстан</w:t>
            </w:r>
          </w:p>
          <w:p w:rsidR="00261055" w:rsidRDefault="00261055">
            <w:pPr>
              <w:pStyle w:val="a3"/>
            </w:pPr>
          </w:p>
          <w:p w:rsidR="00261055" w:rsidRDefault="00753EF9">
            <w:pPr>
              <w:pStyle w:val="a3"/>
              <w:jc w:val="right"/>
            </w:pPr>
            <w:r>
              <w:t>ВКТУ</w:t>
            </w:r>
          </w:p>
          <w:p w:rsidR="00261055" w:rsidRDefault="00753EF9">
            <w:pPr>
              <w:pStyle w:val="a3"/>
              <w:jc w:val="right"/>
            </w:pPr>
            <w:r>
              <w:t>им.Д.Серикбаева</w:t>
            </w:r>
          </w:p>
        </w:tc>
      </w:tr>
    </w:tbl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753EF9">
      <w:pPr>
        <w:pStyle w:val="a3"/>
        <w:ind w:left="5800"/>
      </w:pPr>
      <w:r>
        <w:t>БЕКІТЕМІН / УТВЕРЖДАЮ:</w:t>
      </w:r>
    </w:p>
    <w:p w:rsidR="00261055" w:rsidRDefault="00753EF9">
      <w:pPr>
        <w:pStyle w:val="a3"/>
        <w:ind w:left="5800"/>
      </w:pPr>
      <w:r>
        <w:t>деканы / Декан ШТиАЭ:</w:t>
      </w:r>
    </w:p>
    <w:p w:rsidR="00261055" w:rsidRDefault="00753EF9">
      <w:pPr>
        <w:pStyle w:val="a3"/>
        <w:ind w:left="5800"/>
      </w:pPr>
      <w:r>
        <w:t>_____________</w:t>
      </w:r>
    </w:p>
    <w:p w:rsidR="00261055" w:rsidRDefault="00753EF9">
      <w:pPr>
        <w:pStyle w:val="a3"/>
        <w:ind w:left="5800"/>
      </w:pPr>
      <w:r>
        <w:t>_____________ 20</w:t>
      </w:r>
      <w:permStart w:id="0" w:edGrp="everyone"/>
      <w:r>
        <w:t>00</w:t>
      </w:r>
      <w:permEnd w:id="0"/>
      <w:r>
        <w:t xml:space="preserve"> ж./г.</w:t>
      </w: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 xml:space="preserve">ЖАРЫҚ </w:t>
      </w:r>
      <w:r>
        <w:rPr>
          <w:b/>
        </w:rPr>
        <w:t>ТЕХНИКАСЫ МЕН ЖАРЫҚ КӨЗДЕРІ</w:t>
      </w:r>
    </w:p>
    <w:p w:rsidR="00261055" w:rsidRDefault="00753EF9">
      <w:pPr>
        <w:pStyle w:val="a3"/>
        <w:jc w:val="center"/>
      </w:pPr>
      <w:r>
        <w:t>Жұмыс оқу бағдарламасы (силлабус)</w:t>
      </w:r>
    </w:p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СВЕТОТЕХНИКА И ИСТОЧНИКИ СВЕТА</w:t>
      </w:r>
    </w:p>
    <w:p w:rsidR="00261055" w:rsidRDefault="00753EF9">
      <w:pPr>
        <w:pStyle w:val="a3"/>
        <w:jc w:val="center"/>
      </w:pPr>
      <w:r>
        <w:t>Рабочая учебная программа (силлабус)</w:t>
      </w:r>
    </w:p>
    <w:p w:rsidR="00261055" w:rsidRDefault="00261055">
      <w:pPr>
        <w:pStyle w:val="a3"/>
      </w:pPr>
    </w:p>
    <w:p w:rsidR="00261055" w:rsidRDefault="00261055">
      <w:pPr>
        <w:pStyle w:val="a3"/>
      </w:pPr>
      <w:permStart w:id="1" w:edGrp="none"/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753EF9">
      <w:pPr>
        <w:pStyle w:val="a3"/>
      </w:pPr>
      <w:r>
        <w:t>Білім беру бағдарламасы / Образовательная программа: 6B07104 Электр энергетикасы / Электроэнергетика</w:t>
      </w:r>
    </w:p>
    <w:p w:rsidR="00261055" w:rsidRDefault="00753EF9">
      <w:pPr>
        <w:pStyle w:val="a3"/>
      </w:pPr>
      <w:r>
        <w:t>Пәндерінің коды / Ко</w:t>
      </w:r>
      <w:r>
        <w:t>д дисциплины: SIS3302</w:t>
      </w:r>
    </w:p>
    <w:p w:rsidR="00261055" w:rsidRDefault="00753EF9">
      <w:pPr>
        <w:pStyle w:val="a3"/>
      </w:pPr>
      <w:r>
        <w:t>Кредиттер саны / Количество кредитов: 5</w:t>
      </w:r>
    </w:p>
    <w:p w:rsidR="00261055" w:rsidRDefault="00753EF9">
      <w:pPr>
        <w:pStyle w:val="a3"/>
      </w:pPr>
      <w:r>
        <w:t>Цикл / Цикл: КП / ПД</w:t>
      </w:r>
    </w:p>
    <w:p w:rsidR="00261055" w:rsidRDefault="00753EF9">
      <w:pPr>
        <w:pStyle w:val="a3"/>
      </w:pPr>
      <w:r>
        <w:t>Компонент / Компонент: ТК / КВ</w:t>
      </w: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261055">
      <w:pPr>
        <w:pStyle w:val="a3"/>
      </w:pPr>
    </w:p>
    <w:permEnd w:id="1"/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t>Өскемен</w:t>
      </w:r>
      <w:r>
        <w:t>, 20</w:t>
      </w:r>
      <w:permStart w:id="2" w:edGrp="everyone"/>
      <w:r>
        <w:t>00</w:t>
      </w:r>
      <w:permEnd w:id="2"/>
    </w:p>
    <w:p w:rsidR="00261055" w:rsidRDefault="00753EF9">
      <w:pPr>
        <w:pStyle w:val="a3"/>
        <w:jc w:val="center"/>
      </w:pPr>
      <w:r>
        <w:t>Усть-Каменогорск, 20</w:t>
      </w:r>
      <w:permStart w:id="3" w:edGrp="everyone"/>
      <w:r>
        <w:t>00</w:t>
      </w:r>
      <w:permEnd w:id="3"/>
      <w:r>
        <w:br w:type="page"/>
      </w:r>
    </w:p>
    <w:p w:rsidR="00261055" w:rsidRDefault="00753EF9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</w:t>
      </w:r>
      <w:r>
        <w:t>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</w:t>
      </w:r>
      <w:r>
        <w:t>е "" жұмыс оқу бағдарламасы (силлабус) мектепте жасалған.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r>
        <w:t>Рабочая учебная программа (силлабус) разработана в школе «ШТиАЭ» на основании Государственного общеобразовательного стандарта высшего образования, утв. Приказом Министра образования и науки РК от 3</w:t>
      </w:r>
      <w:r>
        <w:t>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261055" w:rsidRDefault="00261055">
      <w:pPr>
        <w:pStyle w:val="a3"/>
      </w:pPr>
    </w:p>
    <w:p w:rsidR="00261055" w:rsidRDefault="00753EF9">
      <w:pPr>
        <w:pStyle w:val="a3"/>
      </w:pPr>
      <w:r>
        <w:t>Мектептің оқу-әдістемелік кең</w:t>
      </w:r>
      <w:r>
        <w:t>есімен мақұлданған</w:t>
      </w:r>
    </w:p>
    <w:p w:rsidR="00261055" w:rsidRDefault="00753EF9">
      <w:pPr>
        <w:pStyle w:val="a3"/>
      </w:pPr>
      <w:r>
        <w:t>Одобрено учебно-методическим советом школы</w:t>
      </w:r>
    </w:p>
    <w:p w:rsidR="00261055" w:rsidRDefault="00261055">
      <w:pPr>
        <w:pStyle w:val="a3"/>
      </w:pPr>
    </w:p>
    <w:p w:rsidR="00261055" w:rsidRDefault="00753EF9">
      <w:pPr>
        <w:pStyle w:val="a3"/>
        <w:tabs>
          <w:tab w:val="left" w:pos="6500"/>
        </w:tabs>
      </w:pPr>
      <w:r>
        <w:t>Төрағасы / Председатель</w:t>
      </w:r>
      <w:r>
        <w:tab/>
      </w:r>
      <w:permStart w:id="4" w:edGrp="everyone"/>
      <w:r>
        <w:t>ФИО</w:t>
      </w:r>
      <w:permEnd w:id="4"/>
    </w:p>
    <w:p w:rsidR="00261055" w:rsidRDefault="00753EF9">
      <w:pPr>
        <w:pStyle w:val="a3"/>
      </w:pPr>
      <w:r>
        <w:t xml:space="preserve">Күні / дата    </w:t>
      </w:r>
      <w:permStart w:id="5" w:edGrp="everyone"/>
      <w:r>
        <w:t>00.00.2000</w:t>
      </w:r>
      <w:permEnd w:id="5"/>
      <w:r>
        <w:t xml:space="preserve"> г.   хаттама / протокол </w:t>
      </w:r>
      <w:permStart w:id="6" w:edGrp="everyone"/>
      <w:r>
        <w:t>00</w:t>
      </w:r>
      <w:permEnd w:id="6"/>
    </w:p>
    <w:p w:rsidR="00261055" w:rsidRDefault="00261055">
      <w:pPr>
        <w:pStyle w:val="a3"/>
      </w:pPr>
    </w:p>
    <w:p w:rsidR="00261055" w:rsidRDefault="00753EF9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 /</w:t>
      </w:r>
      <w:r>
        <w:tab/>
        <w:t>Сарсенова А.А.</w:t>
      </w:r>
    </w:p>
    <w:p w:rsidR="00261055" w:rsidRDefault="00753EF9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6B07104</w:t>
      </w:r>
    </w:p>
    <w:p w:rsidR="00261055" w:rsidRDefault="00261055">
      <w:pPr>
        <w:pStyle w:val="a3"/>
      </w:pPr>
    </w:p>
    <w:p w:rsidR="00261055" w:rsidRDefault="00753EF9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 xml:space="preserve"> / Разраб</w:t>
      </w:r>
      <w:r>
        <w:t>отал</w:t>
      </w:r>
      <w:r>
        <w:tab/>
      </w:r>
      <w:permStart w:id="7" w:edGrp="everyone"/>
      <w:r>
        <w:t>Прохоренкова Н.В.</w:t>
      </w:r>
      <w:permEnd w:id="7"/>
    </w:p>
    <w:p w:rsidR="00261055" w:rsidRDefault="00753EF9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 / (ФИО, должность)</w:t>
      </w:r>
      <w:r>
        <w:tab/>
      </w:r>
      <w:permStart w:id="8" w:edGrp="everyone"/>
      <w:r>
        <w:t>Доцент / Доцент</w:t>
      </w:r>
      <w:permEnd w:id="8"/>
    </w:p>
    <w:p w:rsidR="00261055" w:rsidRDefault="00753EF9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9" w:edGrp="everyone"/>
      <w:r>
        <w:t>Кунапьянова А.А.</w:t>
      </w:r>
      <w:permEnd w:id="9"/>
    </w:p>
    <w:p w:rsidR="00261055" w:rsidRDefault="00753EF9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0" w:edGrp="everyone"/>
      <w:r>
        <w:t>Аға оқытушы / Старший преподаватель</w:t>
      </w:r>
      <w:permEnd w:id="10"/>
    </w:p>
    <w:p w:rsidR="00261055" w:rsidRDefault="00261055">
      <w:pPr>
        <w:pStyle w:val="a3"/>
      </w:pPr>
    </w:p>
    <w:p w:rsidR="00261055" w:rsidRDefault="00261055">
      <w:pPr>
        <w:pStyle w:val="a3"/>
      </w:pPr>
    </w:p>
    <w:p w:rsidR="00261055" w:rsidRDefault="00753EF9">
      <w:pPr>
        <w:pStyle w:val="a3"/>
      </w:pPr>
      <w:r>
        <w:br w:type="page"/>
      </w:r>
    </w:p>
    <w:p w:rsidR="00261055" w:rsidRDefault="00753EF9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261055" w:rsidRDefault="00753EF9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 xml:space="preserve">1.1 Пәннің </w:t>
      </w:r>
      <w:r>
        <w:rPr>
          <w:b/>
        </w:rPr>
        <w:t>қысқаша</w:t>
      </w:r>
      <w:r>
        <w:rPr>
          <w:b/>
        </w:rPr>
        <w:t xml:space="preserve"> сипаттамасы</w:t>
      </w:r>
    </w:p>
    <w:p w:rsidR="00261055" w:rsidRDefault="00753EF9">
      <w:pPr>
        <w:pStyle w:val="a3"/>
        <w:jc w:val="center"/>
      </w:pPr>
      <w:r>
        <w:rPr>
          <w:b/>
        </w:rPr>
        <w:t>1.1 Краткое описание дисциплины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permStart w:id="11" w:edGrp="none"/>
      <w:r>
        <w:t>Жарық және жарық көздерінің теориялық негіздері, радиацияның жалпы қасиеттері және оларды оптикалық медиамен, жарық көздерімен конверсиялау туралы идеяларды ұсынатын «Жарық және жарық көздері» пәні; сәул</w:t>
      </w:r>
      <w:r>
        <w:t>елену алушылары және олардың өзара әрекеттесуі.</w:t>
      </w:r>
    </w:p>
    <w:p w:rsidR="00261055" w:rsidRDefault="00753EF9">
      <w:pPr>
        <w:pStyle w:val="a3"/>
        <w:ind w:firstLine="567"/>
      </w:pPr>
      <w:r>
        <w:t>«Светотехника и источники света» дисциплина по которой дают студентам представления о теоретических основах светотехники и источниках света, об общих свойствах излучений и их преобразовании оптическими средам</w:t>
      </w:r>
      <w:r>
        <w:t>и, об источниках света; приемниках излучений и их взаимодействии.</w:t>
      </w:r>
    </w:p>
    <w:permEnd w:id="11"/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261055" w:rsidRDefault="00753EF9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permStart w:id="12" w:edGrp="none"/>
      <w:r>
        <w:t>Пәнді оқытудың мақсаты:</w:t>
      </w:r>
    </w:p>
    <w:p w:rsidR="00261055" w:rsidRDefault="00753EF9">
      <w:pPr>
        <w:pStyle w:val="a3"/>
        <w:ind w:firstLine="567"/>
      </w:pPr>
      <w:r>
        <w:t>Жарық техникалық және спектрлік өлшеулердің принциптері мен әдістерімен таныстыру, ж</w:t>
      </w:r>
      <w:r>
        <w:t>арық техникалық шамаларды, спектрлік сипаттамаларды өлшеу әдістеріне үйрету. Сәуле шығару көздерін қолдануды жетілдіру принциптерімен, сипаттамаларымен, перспективаларымен таныстыру</w:t>
      </w:r>
    </w:p>
    <w:p w:rsidR="00261055" w:rsidRDefault="00753EF9">
      <w:pPr>
        <w:pStyle w:val="a3"/>
        <w:ind w:firstLine="567"/>
      </w:pPr>
      <w:r>
        <w:t>Цель изучения дисциплины:</w:t>
      </w:r>
    </w:p>
    <w:p w:rsidR="00261055" w:rsidRDefault="00753EF9">
      <w:pPr>
        <w:pStyle w:val="a3"/>
        <w:ind w:firstLine="567"/>
      </w:pPr>
      <w:r>
        <w:t>Ознакомить с принципами и методами светотехничес</w:t>
      </w:r>
      <w:r>
        <w:t>ких и спектральных измерений, обучить методам измерения светотехнических величин, спектральных характеристик. Ознакомить с принципами, характеристиками, перспективами совершенствования применения источников излучения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r>
        <w:t>Пәнді оқытудың міндеттері:</w:t>
      </w:r>
    </w:p>
    <w:p w:rsidR="00261055" w:rsidRDefault="00753EF9">
      <w:pPr>
        <w:pStyle w:val="a3"/>
        <w:ind w:firstLine="567"/>
      </w:pPr>
      <w:r>
        <w:t xml:space="preserve">- </w:t>
      </w:r>
      <w:r>
        <w:t>Фотометрия терминдерін меңгеру, тиімді шамалармен танысу. Жарық техникалық және спектрлік өлшеулердің негізгі принциптері мен әдістерін зерттеу.Жарық өрістерін, жарық көздерінің параметрлерін жарық техникалық өлшеуді жүргізу үшін білім алу. Жарық көздеріні</w:t>
      </w:r>
      <w:r>
        <w:t>ң</w:t>
      </w:r>
      <w:r>
        <w:t xml:space="preserve"> жұмыс принциптерін оқып үйрену. Техникалық, экологиялық, эстетикалық параметрлері бойынша жарық көздерін негізді таңдау үшін білім алу.</w:t>
      </w:r>
    </w:p>
    <w:p w:rsidR="00261055" w:rsidRDefault="00753EF9">
      <w:pPr>
        <w:pStyle w:val="a3"/>
        <w:ind w:firstLine="567"/>
      </w:pPr>
      <w:r>
        <w:t>Задачи изучения дисциплины:</w:t>
      </w:r>
    </w:p>
    <w:p w:rsidR="00261055" w:rsidRDefault="00753EF9">
      <w:pPr>
        <w:pStyle w:val="a3"/>
        <w:ind w:firstLine="567"/>
      </w:pPr>
      <w:r>
        <w:t xml:space="preserve">- Усвоение терминов фотометрии, ознакомление с эффективными величинами. Изучение основных </w:t>
      </w:r>
      <w:r>
        <w:t>принципов и методов светотехнических и спектральных измерений. Приобретение знаний для проведения светотехнических измерений световых полей, параметров источников света. Изучение принципов работы источников света. Приобретение знаний для обоснованного выбо</w:t>
      </w:r>
      <w:r>
        <w:t>ра источников света по техническим, экологическим, эстетическим параметрам.</w:t>
      </w:r>
    </w:p>
    <w:permEnd w:id="12"/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1.3 Оқыту қортындысы</w:t>
      </w:r>
    </w:p>
    <w:p w:rsidR="00261055" w:rsidRDefault="00753EF9">
      <w:pPr>
        <w:pStyle w:val="a3"/>
        <w:jc w:val="center"/>
      </w:pPr>
      <w:r>
        <w:rPr>
          <w:b/>
        </w:rPr>
        <w:t>1.3 Результаты обучения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261055" w:rsidRDefault="00753EF9">
      <w:pPr>
        <w:pStyle w:val="a3"/>
        <w:ind w:firstLine="567"/>
      </w:pPr>
      <w:r>
        <w:lastRenderedPageBreak/>
        <w:t>Результаты обучен</w:t>
      </w:r>
      <w:r>
        <w:t>ия определяются на основе Дублинских дескрипторов соответствующего уровня образования и выражаются через компетенции.</w:t>
      </w:r>
    </w:p>
    <w:p w:rsidR="00261055" w:rsidRDefault="0026105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261055">
        <w:trPr>
          <w:tblHeader/>
        </w:trPr>
        <w:tc>
          <w:tcPr>
            <w:tcW w:w="1119" w:type="pct"/>
            <w:vMerge w:val="restart"/>
          </w:tcPr>
          <w:p w:rsidR="00261055" w:rsidRDefault="00753EF9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  <w:p w:rsidR="00261055" w:rsidRDefault="00753EF9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261055" w:rsidRDefault="00753EF9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  <w:p w:rsidR="00261055" w:rsidRDefault="00753EF9">
            <w:pPr>
              <w:pStyle w:val="a3"/>
              <w:jc w:val="center"/>
            </w:pPr>
            <w:r>
              <w:t xml:space="preserve">Результаты обучения </w:t>
            </w:r>
            <w:r>
              <w:t>(единицы ключевых компетенций)</w:t>
            </w:r>
          </w:p>
        </w:tc>
      </w:tr>
      <w:tr w:rsidR="00261055">
        <w:trPr>
          <w:tblHeader/>
        </w:trPr>
        <w:tc>
          <w:tcPr>
            <w:tcW w:w="0" w:type="auto"/>
            <w:vMerge/>
          </w:tcPr>
          <w:p w:rsidR="00261055" w:rsidRDefault="00261055">
            <w:pPr>
              <w:pStyle w:val="a3"/>
            </w:pPr>
          </w:p>
        </w:tc>
        <w:tc>
          <w:tcPr>
            <w:tcW w:w="2015" w:type="pct"/>
          </w:tcPr>
          <w:p w:rsidR="00261055" w:rsidRDefault="00753EF9">
            <w:pPr>
              <w:pStyle w:val="a3"/>
              <w:jc w:val="center"/>
            </w:pPr>
            <w:r>
              <w:t>білім бағдарламасы</w:t>
            </w:r>
          </w:p>
          <w:p w:rsidR="00261055" w:rsidRDefault="00753EF9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261055" w:rsidRDefault="00753EF9">
            <w:pPr>
              <w:pStyle w:val="a3"/>
              <w:jc w:val="center"/>
            </w:pPr>
            <w:r>
              <w:t>пәндер</w:t>
            </w:r>
          </w:p>
          <w:p w:rsidR="00261055" w:rsidRDefault="00753EF9">
            <w:pPr>
              <w:pStyle w:val="a3"/>
              <w:jc w:val="center"/>
            </w:pPr>
            <w:r>
              <w:t>дисциплины</w:t>
            </w:r>
          </w:p>
        </w:tc>
      </w:tr>
      <w:tr w:rsidR="00261055">
        <w:tc>
          <w:tcPr>
            <w:tcW w:w="0" w:type="auto"/>
          </w:tcPr>
          <w:p w:rsidR="00261055" w:rsidRDefault="00261055">
            <w:pPr>
              <w:pStyle w:val="a3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</w:pPr>
          </w:p>
        </w:tc>
        <w:tc>
          <w:tcPr>
            <w:tcW w:w="0" w:type="auto"/>
          </w:tcPr>
          <w:p w:rsidR="00261055" w:rsidRDefault="00753EF9">
            <w:pPr>
              <w:pStyle w:val="a3"/>
              <w:ind w:firstLine="567"/>
            </w:pPr>
            <w:permStart w:id="13" w:edGrp="none"/>
            <w:r>
              <w:rPr>
                <w:sz w:val="20"/>
              </w:rPr>
              <w:t xml:space="preserve">- Оқушылар білуі керек: • жарық көздерін таңдаудағы және оларды жарықтандырудағы талаптарды негіздеу бойынша ғылыми-техникалық ақпараттың негізгі көздері; • </w:t>
            </w:r>
            <w:r>
              <w:rPr>
                <w:sz w:val="20"/>
              </w:rPr>
              <w:t>жарық техникасының негізгі ұғымдары мен терминдері, жарық элементтері мен шамалары • жарықтандыру жабдығының техникалық сипаттамаларын жарықтандыру, жарықтандыру және жарықтандыру құрылғылары, арматура ауқымы • жарықтандыру қондырғыларын электрмен жабдықта</w:t>
            </w:r>
            <w:r>
              <w:rPr>
                <w:sz w:val="20"/>
              </w:rPr>
              <w:t>у.</w:t>
            </w:r>
          </w:p>
          <w:p w:rsidR="00261055" w:rsidRDefault="00753EF9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261055" w:rsidRDefault="00753EF9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261055" w:rsidRDefault="00753EF9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261055" w:rsidRDefault="00753EF9">
            <w:pPr>
              <w:pStyle w:val="a3"/>
              <w:ind w:firstLine="567"/>
            </w:pPr>
            <w:r>
              <w:rPr>
                <w:sz w:val="20"/>
              </w:rPr>
              <w:t>-</w:t>
            </w:r>
          </w:p>
          <w:p w:rsidR="00261055" w:rsidRDefault="00261055">
            <w:pPr>
              <w:pStyle w:val="a3"/>
            </w:pPr>
          </w:p>
          <w:p w:rsidR="00261055" w:rsidRDefault="00753EF9">
            <w:pPr>
              <w:pStyle w:val="a3"/>
              <w:ind w:firstLine="567"/>
            </w:pPr>
            <w:r>
              <w:rPr>
                <w:sz w:val="20"/>
              </w:rPr>
              <w:t>- Обучающиеся должны знать: • основные источники научно-технической информации по обоснованию требований в выборе источников света и их освещенности; • основные понятия и термины светотехники, световые единицы и величины • светотехнические хара</w:t>
            </w:r>
            <w:r>
              <w:rPr>
                <w:sz w:val="20"/>
              </w:rPr>
              <w:t>ктеристики осветительной арматуры, нормирование и устройство освещения, сортамент светильников • электроснабжение осветительных установок.</w:t>
            </w:r>
          </w:p>
          <w:p w:rsidR="00261055" w:rsidRDefault="00753EF9">
            <w:pPr>
              <w:pStyle w:val="a3"/>
              <w:ind w:firstLine="567"/>
            </w:pPr>
            <w:r>
              <w:rPr>
                <w:sz w:val="20"/>
              </w:rPr>
              <w:t>- Навыки: • самостоятельно разбираться в нормативных методиках расчета искусственного освещения производственного пом</w:t>
            </w:r>
            <w:r>
              <w:rPr>
                <w:sz w:val="20"/>
              </w:rPr>
              <w:t>ещения согласно индивидуальному заданию и применять их для одновременного выполнения установленных требований и решения поставленной задачи; • выбрать систему освещения, источник света, тип светильника для заданного участка или рабочего помещения; обоснова</w:t>
            </w:r>
            <w:r>
              <w:rPr>
                <w:sz w:val="20"/>
              </w:rPr>
              <w:t>ть нормированную освещенность на рабочих местах заданного объекта; • Оценить коэффициенты отражения поверхностей в помещении (потолка, стен, пола);</w:t>
            </w:r>
          </w:p>
          <w:p w:rsidR="00261055" w:rsidRDefault="00753EF9">
            <w:pPr>
              <w:pStyle w:val="a3"/>
              <w:ind w:firstLine="567"/>
            </w:pPr>
            <w:r>
              <w:rPr>
                <w:sz w:val="20"/>
              </w:rPr>
              <w:t xml:space="preserve">- • выбрать систему освещения, источник света, тип светильника для </w:t>
            </w:r>
            <w:r>
              <w:rPr>
                <w:sz w:val="20"/>
              </w:rPr>
              <w:lastRenderedPageBreak/>
              <w:t>заданного участка или рабочего помещения;</w:t>
            </w:r>
            <w:r>
              <w:rPr>
                <w:sz w:val="20"/>
              </w:rPr>
              <w:t xml:space="preserve"> • произвести расчет общего освещения рабочего помещения.; • информацией о технических параметрах компонентов устройств, используемых при проведении светотехнического и энергетического расчета; • навыками применения полученной информации при расчёте светот</w:t>
            </w:r>
            <w:r>
              <w:rPr>
                <w:sz w:val="20"/>
              </w:rPr>
              <w:t>ехнических параметров,обосновывать выбор источников света.</w:t>
            </w:r>
          </w:p>
          <w:p w:rsidR="00261055" w:rsidRDefault="00753EF9">
            <w:pPr>
              <w:pStyle w:val="a3"/>
              <w:ind w:firstLine="567"/>
            </w:pPr>
            <w:r>
              <w:rPr>
                <w:sz w:val="20"/>
              </w:rPr>
              <w:t>- • осуществлять поиск, анализировать научно-техническую информацию и выбирать необходимые компоненты для обеспечения требований нормированной освещенности заданного участка.</w:t>
            </w:r>
          </w:p>
          <w:p w:rsidR="00261055" w:rsidRDefault="00753EF9">
            <w:pPr>
              <w:pStyle w:val="a3"/>
              <w:ind w:firstLine="567"/>
            </w:pPr>
            <w:r>
              <w:rPr>
                <w:sz w:val="20"/>
              </w:rPr>
              <w:t>- получения теоретичес</w:t>
            </w:r>
            <w:r>
              <w:rPr>
                <w:sz w:val="20"/>
              </w:rPr>
              <w:t>кой базы, необходимой для изучения других дисциплин специальности, практических навыков по проектированию электрической и светотехнической части электрического освещения, отдельных видов осветительных установок, навыков самостоятельной работы по работе с и</w:t>
            </w:r>
            <w:r>
              <w:rPr>
                <w:sz w:val="20"/>
              </w:rPr>
              <w:t>нформационными</w:t>
            </w:r>
          </w:p>
        </w:tc>
        <w:permEnd w:id="13"/>
      </w:tr>
    </w:tbl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261055" w:rsidRDefault="00753EF9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261055" w:rsidRDefault="00753EF9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r>
        <w:t xml:space="preserve">Оқу сабақтарын өткізу кезінде </w:t>
      </w:r>
      <w:r>
        <w:t>мынадай білім беру технологияларын пайдалану көзделеді</w:t>
      </w:r>
    </w:p>
    <w:p w:rsidR="00261055" w:rsidRDefault="00753EF9">
      <w:pPr>
        <w:pStyle w:val="a3"/>
        <w:ind w:firstLine="567"/>
      </w:pPr>
      <w:permStart w:id="14" w:edGrp="none"/>
      <w:r>
        <w:t>-</w:t>
      </w:r>
    </w:p>
    <w:permEnd w:id="14"/>
    <w:p w:rsidR="00261055" w:rsidRDefault="00753EF9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261055" w:rsidRDefault="00753EF9">
      <w:pPr>
        <w:pStyle w:val="a3"/>
        <w:ind w:firstLine="567"/>
      </w:pPr>
      <w:permStart w:id="15" w:edGrp="none"/>
      <w:r>
        <w:t>- В условиях кредитной технологии обучения занятия должны проводиться преимущественно в активных и</w:t>
      </w:r>
      <w:r>
        <w:t xml:space="preserve"> творческих формах.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выделить: </w:t>
      </w:r>
      <w:r>
        <w:t> технология проблемно- и проектно-ориент</w:t>
      </w:r>
      <w:r>
        <w:t xml:space="preserve">ированного обучения; </w:t>
      </w:r>
      <w:r>
        <w:t xml:space="preserve"> технологии учебно-исследовательской деятельности; </w:t>
      </w:r>
      <w:r>
        <w:t xml:space="preserve"> коммуникативные технологии (дискуссия, пресс-конференция, мозговой штурм, учебные дебаты и другие активные формы и методы); </w:t>
      </w:r>
      <w:r>
        <w:t xml:space="preserve"> метод кейсов (анализ ситуации); </w:t>
      </w:r>
      <w:r>
        <w:t> игровые технологии, в</w:t>
      </w:r>
      <w:r>
        <w:t xml:space="preserve"> рамках которых обучающиеся </w:t>
      </w:r>
      <w:r>
        <w:lastRenderedPageBreak/>
        <w:t xml:space="preserve">участвуют в деловых, ролевых, имитационных играх; </w:t>
      </w:r>
      <w:r>
        <w:t> информационно-коммуникационные (в том числе дистанционные образовательные) технологии.</w:t>
      </w:r>
    </w:p>
    <w:permEnd w:id="15"/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261055" w:rsidRDefault="00753EF9">
      <w:pPr>
        <w:pStyle w:val="a3"/>
        <w:jc w:val="center"/>
      </w:pPr>
      <w:r>
        <w:rPr>
          <w:b/>
        </w:rPr>
        <w:t>1.4.2 Адаптивные образова</w:t>
      </w:r>
      <w:r>
        <w:rPr>
          <w:b/>
        </w:rPr>
        <w:t>тельные технологии (инклюзивное обучение)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261055" w:rsidRDefault="00753EF9">
      <w:pPr>
        <w:pStyle w:val="a3"/>
        <w:ind w:firstLine="567"/>
      </w:pPr>
      <w:permStart w:id="16" w:edGrp="none"/>
      <w:r>
        <w:t>-</w:t>
      </w:r>
    </w:p>
    <w:permEnd w:id="16"/>
    <w:p w:rsidR="00261055" w:rsidRDefault="00753EF9">
      <w:pPr>
        <w:pStyle w:val="a3"/>
        <w:ind w:firstLine="567"/>
      </w:pPr>
      <w:r>
        <w:t>Для успешного освоения дисциплины при обучении лиц с ограничен</w:t>
      </w:r>
      <w:r>
        <w:t>ными возможностями здоровья могут применяться следующие адаптивные образовательные технологии:</w:t>
      </w:r>
    </w:p>
    <w:p w:rsidR="00261055" w:rsidRDefault="00753EF9">
      <w:pPr>
        <w:pStyle w:val="a3"/>
        <w:ind w:firstLine="567"/>
      </w:pPr>
      <w:permStart w:id="17" w:edGrp="none"/>
      <w:r>
        <w:t xml:space="preserve"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</w:t>
      </w:r>
      <w:r>
        <w:t>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</w:t>
      </w:r>
      <w:r>
        <w:t>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</w:t>
      </w:r>
      <w:r>
        <w:t>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</w:t>
      </w:r>
      <w:r>
        <w:t>в и учебных пособий, адаптированных к ограничениям здоровья обучающихся.</w:t>
      </w:r>
    </w:p>
    <w:permEnd w:id="17"/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1.5 Пререквизиттер</w:t>
      </w:r>
    </w:p>
    <w:p w:rsidR="00261055" w:rsidRDefault="00753EF9">
      <w:pPr>
        <w:pStyle w:val="a3"/>
        <w:jc w:val="center"/>
      </w:pPr>
      <w:r>
        <w:rPr>
          <w:b/>
        </w:rPr>
        <w:t>1.5 Пререквизиты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permStart w:id="18" w:edGrp="none"/>
      <w:r>
        <w:t>- Электротехниканың теориялық негіздері II / Теоретические основы электротехники II</w:t>
      </w:r>
    </w:p>
    <w:permEnd w:id="18"/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1.6 Постреквизиттер</w:t>
      </w:r>
    </w:p>
    <w:p w:rsidR="00261055" w:rsidRDefault="00753EF9">
      <w:pPr>
        <w:pStyle w:val="a3"/>
        <w:jc w:val="center"/>
      </w:pPr>
      <w:r>
        <w:rPr>
          <w:b/>
        </w:rPr>
        <w:t>1.6 Постреквизиты</w:t>
      </w:r>
    </w:p>
    <w:p w:rsidR="00261055" w:rsidRDefault="00261055">
      <w:pPr>
        <w:pStyle w:val="a3"/>
      </w:pPr>
    </w:p>
    <w:p w:rsidR="00261055" w:rsidRDefault="00261055">
      <w:pPr>
        <w:pStyle w:val="a3"/>
        <w:ind w:firstLine="567"/>
      </w:pPr>
      <w:permStart w:id="19" w:edGrp="none"/>
    </w:p>
    <w:permEnd w:id="19"/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1.7 Пәннің еңбек сы</w:t>
      </w:r>
      <w:r>
        <w:rPr>
          <w:b/>
        </w:rPr>
        <w:t>йымдылығы</w:t>
      </w:r>
    </w:p>
    <w:p w:rsidR="00261055" w:rsidRDefault="00753EF9">
      <w:pPr>
        <w:pStyle w:val="a3"/>
        <w:jc w:val="center"/>
      </w:pPr>
      <w:r>
        <w:rPr>
          <w:b/>
        </w:rPr>
        <w:t>1.7 Трудоемкость дисциплины</w:t>
      </w:r>
    </w:p>
    <w:p w:rsidR="00261055" w:rsidRDefault="0026105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261055">
        <w:trPr>
          <w:tblHeader/>
        </w:trPr>
        <w:tc>
          <w:tcPr>
            <w:tcW w:w="3500" w:type="pct"/>
          </w:tcPr>
          <w:p w:rsidR="00261055" w:rsidRDefault="00753EF9">
            <w:pPr>
              <w:pStyle w:val="a3"/>
            </w:pPr>
            <w:r>
              <w:t>Жұмыс түрлері / Виды работ</w:t>
            </w:r>
          </w:p>
        </w:tc>
        <w:tc>
          <w:tcPr>
            <w:tcW w:w="1500" w:type="pct"/>
          </w:tcPr>
          <w:p w:rsidR="00261055" w:rsidRDefault="00753EF9">
            <w:pPr>
              <w:pStyle w:val="a3"/>
              <w:jc w:val="center"/>
            </w:pPr>
            <w:r>
              <w:t>сағат / часы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</w:pPr>
            <w:r>
              <w:t>Дәрістер / Лекции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15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</w:pPr>
            <w:r>
              <w:t>Практикалық жұмыстар / Практические работы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30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30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75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емтихан / экзамен</w:t>
            </w:r>
          </w:p>
        </w:tc>
      </w:tr>
    </w:tbl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lastRenderedPageBreak/>
        <w:t>2 ПӘННІҢ МАЗМҰНЫ</w:t>
      </w:r>
    </w:p>
    <w:p w:rsidR="00261055" w:rsidRDefault="00753EF9">
      <w:pPr>
        <w:pStyle w:val="a3"/>
        <w:jc w:val="center"/>
      </w:pPr>
      <w:r>
        <w:rPr>
          <w:b/>
        </w:rPr>
        <w:t>2 СОДЕРЖАНИЕ ДИСЦИПЛИНЫ</w:t>
      </w:r>
    </w:p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2.1 Тақырыптық жоспар</w:t>
      </w:r>
    </w:p>
    <w:p w:rsidR="00261055" w:rsidRDefault="00753EF9">
      <w:pPr>
        <w:pStyle w:val="a3"/>
        <w:jc w:val="center"/>
      </w:pPr>
      <w:r>
        <w:rPr>
          <w:b/>
        </w:rPr>
        <w:t>2.1 Тематический план</w:t>
      </w:r>
    </w:p>
    <w:p w:rsidR="00261055" w:rsidRDefault="0026105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4"/>
        <w:gridCol w:w="1261"/>
      </w:tblGrid>
      <w:tr w:rsidR="00261055">
        <w:trPr>
          <w:tblHeader/>
        </w:trPr>
        <w:tc>
          <w:tcPr>
            <w:tcW w:w="147" w:type="pct"/>
          </w:tcPr>
          <w:p w:rsidR="00261055" w:rsidRDefault="00753EF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261055" w:rsidRDefault="00753EF9">
            <w:pPr>
              <w:pStyle w:val="a3"/>
              <w:jc w:val="center"/>
            </w:pPr>
            <w:r>
              <w:t>Тақырыптың атауы және мазмұны</w:t>
            </w:r>
          </w:p>
          <w:p w:rsidR="00261055" w:rsidRDefault="00753EF9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261055" w:rsidRDefault="00753EF9">
            <w:pPr>
              <w:pStyle w:val="a3"/>
              <w:jc w:val="center"/>
            </w:pPr>
            <w:r>
              <w:t>Еңбек сыйымдылығы сағат</w:t>
            </w:r>
          </w:p>
          <w:p w:rsidR="00261055" w:rsidRDefault="00753EF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261055" w:rsidRDefault="00753EF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261055" w:rsidRDefault="00753EF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61055">
        <w:tc>
          <w:tcPr>
            <w:tcW w:w="0" w:type="auto"/>
            <w:gridSpan w:val="4"/>
          </w:tcPr>
          <w:p w:rsidR="00261055" w:rsidRDefault="00753EF9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permStart w:id="20" w:edGrp="none"/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1. Тема 1.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Основные определения. Задачи курса. Основные сведения об светотехнике. Виды излучений, характеристики.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2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2. Тема 2 Основные соотношения светотехнических единиц.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Качество освещения. Сила света, освещенность, телесный угол.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3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3. Тема 3 Соотношение между силой света и освещенностью.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Светность, яркость. Соотношение между освещенностью и яркостью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4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 xml:space="preserve">Тема 4. Тема 4 </w:t>
            </w:r>
            <w:r>
              <w:rPr>
                <w:b/>
                <w:sz w:val="22"/>
              </w:rPr>
              <w:t>Светотехнические свойства материалов.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Энергетические и световые единицы измерения. Цвет в технике освещения.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5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5. Тема 5 Современные источники света.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Лампы накаливания. Люминесцентные лампы.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6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 xml:space="preserve">Тема 6. Тема 6 </w:t>
            </w:r>
            <w:r>
              <w:rPr>
                <w:b/>
                <w:sz w:val="22"/>
              </w:rPr>
              <w:t>Осветительные приборы.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Распределение светового потока в пространстве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7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7. Тема 7 Сортамент и типы светильников.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Защитный угол светильников. КПД светильников.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8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8. Тема 8 Прожектора.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 xml:space="preserve">Нормирование и расчёт </w:t>
            </w:r>
            <w:r>
              <w:rPr>
                <w:sz w:val="22"/>
              </w:rPr>
              <w:t>осветительных установок.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9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9. Тема 9 Выбор освещенности и коэффициентов запаса.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Системы и виды освещения.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10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10. Тема 10 Расположение, высота подвеса и преминимость светильников.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Расчёты осветительных устано</w:t>
            </w:r>
            <w:r>
              <w:rPr>
                <w:sz w:val="22"/>
              </w:rPr>
              <w:t>вок по методу коэффициента использования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11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11. Тема 11.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Расчёт по удельной мощности. Расчёт освещения точечным методом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12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12. Тема 12 Определение горизонтальной и вертикальной освещенности.</w:t>
            </w:r>
          </w:p>
          <w:p w:rsidR="00261055" w:rsidRDefault="00261055">
            <w:pPr>
              <w:pStyle w:val="a3"/>
            </w:pP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</w:t>
            </w:r>
            <w:r>
              <w:rPr>
                <w:b/>
                <w:sz w:val="22"/>
                <w:lang w:val="kk-KZ"/>
              </w:rPr>
              <w:t>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13. Тема 13 Освещение открытых пространств.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Освещение территории светильниками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14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14. Тема 14 Расчёт прожекторного освещения.</w:t>
            </w:r>
          </w:p>
          <w:p w:rsidR="00261055" w:rsidRDefault="00261055">
            <w:pPr>
              <w:pStyle w:val="a3"/>
            </w:pP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15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15. Тема 15 Освещение улиц и световое оформление города.</w:t>
            </w:r>
          </w:p>
          <w:p w:rsidR="00261055" w:rsidRDefault="00261055">
            <w:pPr>
              <w:pStyle w:val="a3"/>
            </w:pP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permEnd w:id="20"/>
      <w:tr w:rsidR="00261055">
        <w:tc>
          <w:tcPr>
            <w:tcW w:w="0" w:type="auto"/>
            <w:gridSpan w:val="2"/>
          </w:tcPr>
          <w:p w:rsidR="00261055" w:rsidRDefault="00753EF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permStart w:id="21" w:edGrp="none"/>
            <w:r>
              <w:rPr>
                <w:b/>
              </w:rPr>
              <w:t>15</w:t>
            </w:r>
            <w:permEnd w:id="21"/>
          </w:p>
        </w:tc>
        <w:tc>
          <w:tcPr>
            <w:tcW w:w="0" w:type="auto"/>
          </w:tcPr>
          <w:p w:rsidR="00261055" w:rsidRDefault="00261055">
            <w:pPr>
              <w:pStyle w:val="a3"/>
            </w:pPr>
          </w:p>
        </w:tc>
      </w:tr>
      <w:tr w:rsidR="00261055">
        <w:tc>
          <w:tcPr>
            <w:tcW w:w="0" w:type="auto"/>
            <w:gridSpan w:val="4"/>
          </w:tcPr>
          <w:p w:rsidR="00261055" w:rsidRDefault="00753EF9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permStart w:id="22" w:edGrp="none"/>
            <w:r>
              <w:t>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1. Тема 1 Вводное занятие.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Основные соотношения светотехнических единиц.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2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2. Тема 2 Определение качества освещения.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 xml:space="preserve">Расчёт светотехнических </w:t>
            </w:r>
            <w:r>
              <w:rPr>
                <w:sz w:val="22"/>
              </w:rPr>
              <w:t>величин: силы света, освещенности, телесного угла.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3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3. Тема 3 Расчет светотехнических величин: светности, яркости.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Решение задач на соотношение между силой света и освещенностью, соотношение между освещенностью и яркостью.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4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4. Тема 4 Методы устранения стробоскопического эффекта.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Устройство глаза. Восприятие света.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5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5. Тема 5 Сортамент и типы светильников.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Достоинство и недостатки современных источников света.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6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6. Тема 6 Выбор источников света по освещенности.</w:t>
            </w:r>
          </w:p>
          <w:p w:rsidR="00261055" w:rsidRDefault="00261055">
            <w:pPr>
              <w:pStyle w:val="a3"/>
            </w:pP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7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7. Тема 7 Общие принципы устройства светильников.</w:t>
            </w:r>
          </w:p>
          <w:p w:rsidR="00261055" w:rsidRDefault="00261055">
            <w:pPr>
              <w:pStyle w:val="a3"/>
            </w:pP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8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8. Тема 8 Классификация прожекторов, назначения и свойства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9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 xml:space="preserve">Тема 9. Тема 9 </w:t>
            </w:r>
            <w:r>
              <w:rPr>
                <w:b/>
                <w:sz w:val="22"/>
              </w:rPr>
              <w:t>Расчёт освещенности.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Основные принципы расчёта.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10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10. Тема 10 Расчёт уровня освещенности методом коэффициента использования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11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11. Тема 11 Расчёт уровня освещенности методом удельной мощности.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 xml:space="preserve">Расчёт </w:t>
            </w:r>
            <w:r>
              <w:rPr>
                <w:sz w:val="22"/>
              </w:rPr>
              <w:t>уровня освещенности точечным методом.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12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12. Тема 12 Освещение от светящихся полос, вертикальное и горизонтальное освещение.</w:t>
            </w:r>
          </w:p>
          <w:p w:rsidR="00261055" w:rsidRDefault="00261055">
            <w:pPr>
              <w:pStyle w:val="a3"/>
            </w:pP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13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13. Тема 13 Расчет уличного освещение, прожекторное освещение.</w:t>
            </w:r>
          </w:p>
          <w:p w:rsidR="00261055" w:rsidRDefault="00261055">
            <w:pPr>
              <w:pStyle w:val="a3"/>
            </w:pP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14</w:t>
            </w:r>
            <w:r>
              <w:rPr>
                <w:b/>
                <w:sz w:val="22"/>
                <w:lang w:val="kk-KZ"/>
              </w:rPr>
              <w:t xml:space="preserve">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14. Тема 14 Освещение улиц и световое оформление города.</w:t>
            </w:r>
          </w:p>
          <w:p w:rsidR="00261055" w:rsidRDefault="00261055">
            <w:pPr>
              <w:pStyle w:val="a3"/>
            </w:pP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b/>
                <w:sz w:val="22"/>
                <w:lang w:val="kk-KZ"/>
              </w:rPr>
              <w:t>15 тақырып.</w:t>
            </w:r>
          </w:p>
          <w:p w:rsidR="00261055" w:rsidRDefault="00753EF9">
            <w:pPr>
              <w:pStyle w:val="a3"/>
            </w:pPr>
            <w:r>
              <w:rPr>
                <w:b/>
                <w:sz w:val="22"/>
              </w:rPr>
              <w:t>Тема 15. Тема 15 Электроснабжение осветительных установок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permEnd w:id="22"/>
      <w:tr w:rsidR="00261055">
        <w:tc>
          <w:tcPr>
            <w:tcW w:w="0" w:type="auto"/>
            <w:gridSpan w:val="2"/>
          </w:tcPr>
          <w:p w:rsidR="00261055" w:rsidRDefault="00753EF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permStart w:id="23" w:edGrp="none"/>
            <w:r>
              <w:rPr>
                <w:b/>
              </w:rPr>
              <w:t>30</w:t>
            </w:r>
            <w:permEnd w:id="23"/>
          </w:p>
        </w:tc>
        <w:tc>
          <w:tcPr>
            <w:tcW w:w="0" w:type="auto"/>
          </w:tcPr>
          <w:p w:rsidR="00261055" w:rsidRDefault="00261055">
            <w:pPr>
              <w:pStyle w:val="a3"/>
            </w:pPr>
          </w:p>
        </w:tc>
      </w:tr>
    </w:tbl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261055" w:rsidRDefault="00753EF9">
      <w:pPr>
        <w:pStyle w:val="a3"/>
        <w:jc w:val="center"/>
      </w:pPr>
      <w:r>
        <w:rPr>
          <w:b/>
        </w:rPr>
        <w:t xml:space="preserve">2.2 Задания для </w:t>
      </w:r>
      <w:r>
        <w:rPr>
          <w:b/>
        </w:rPr>
        <w:t>самостоятельной работы обучающегося (СРО)</w:t>
      </w:r>
    </w:p>
    <w:p w:rsidR="00261055" w:rsidRDefault="0026105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23"/>
        <w:gridCol w:w="2145"/>
        <w:gridCol w:w="1497"/>
        <w:gridCol w:w="1337"/>
        <w:gridCol w:w="1584"/>
        <w:gridCol w:w="1202"/>
      </w:tblGrid>
      <w:tr w:rsidR="00261055">
        <w:trPr>
          <w:trHeight w:val="1229"/>
          <w:tblHeader/>
        </w:trPr>
        <w:tc>
          <w:tcPr>
            <w:tcW w:w="1026" w:type="pct"/>
          </w:tcPr>
          <w:p w:rsidR="00261055" w:rsidRDefault="00753EF9">
            <w:pPr>
              <w:pStyle w:val="a3"/>
              <w:jc w:val="center"/>
            </w:pPr>
            <w:r>
              <w:t>Тақырып</w:t>
            </w:r>
          </w:p>
          <w:p w:rsidR="00261055" w:rsidRDefault="00753EF9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261055" w:rsidRDefault="00753EF9">
            <w:pPr>
              <w:pStyle w:val="a3"/>
              <w:jc w:val="center"/>
            </w:pPr>
            <w:r>
              <w:t>Тапсырманың мазмұны</w:t>
            </w:r>
          </w:p>
          <w:p w:rsidR="00261055" w:rsidRDefault="00753EF9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261055" w:rsidRDefault="00753EF9">
            <w:pPr>
              <w:pStyle w:val="a3"/>
              <w:jc w:val="center"/>
            </w:pPr>
            <w:r>
              <w:t>Бақылау түрі</w:t>
            </w:r>
          </w:p>
          <w:p w:rsidR="00261055" w:rsidRDefault="00753EF9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261055" w:rsidRDefault="00753EF9">
            <w:pPr>
              <w:pStyle w:val="a3"/>
              <w:jc w:val="center"/>
            </w:pPr>
            <w:r>
              <w:t>Тапсыру мерзімі, апта</w:t>
            </w:r>
          </w:p>
          <w:p w:rsidR="00261055" w:rsidRDefault="00753EF9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261055" w:rsidRDefault="00753EF9">
            <w:pPr>
              <w:pStyle w:val="a3"/>
              <w:jc w:val="center"/>
            </w:pPr>
            <w:r>
              <w:t>Еңбек сыйымдылығы сағат</w:t>
            </w:r>
          </w:p>
          <w:p w:rsidR="00261055" w:rsidRDefault="00753EF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261055" w:rsidRDefault="00753EF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261055" w:rsidRDefault="00753EF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</w:pPr>
            <w:permStart w:id="24" w:edGrp="none"/>
            <w:r>
              <w:rPr>
                <w:sz w:val="22"/>
              </w:rPr>
              <w:t xml:space="preserve">Тема 2 </w:t>
            </w:r>
            <w:r>
              <w:rPr>
                <w:sz w:val="22"/>
              </w:rPr>
              <w:t>Изучение систем и видов освещения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Тема 1 Светотехнический расчёт уличного освещения</w:t>
            </w:r>
          </w:p>
        </w:tc>
        <w:tc>
          <w:tcPr>
            <w:tcW w:w="0" w:type="auto"/>
          </w:tcPr>
          <w:p w:rsidR="00261055" w:rsidRDefault="00261055">
            <w:pPr>
              <w:pStyle w:val="a3"/>
            </w:pPr>
          </w:p>
          <w:p w:rsidR="00261055" w:rsidRDefault="00753EF9">
            <w:pPr>
              <w:pStyle w:val="a3"/>
            </w:pPr>
            <w:r>
              <w:rPr>
                <w:sz w:val="22"/>
              </w:rPr>
              <w:t xml:space="preserve">1. Уметь производить выбор светильников и тип ламп по требованиям. Выбор светильников в первую очередь </w:t>
            </w:r>
            <w:r>
              <w:rPr>
                <w:sz w:val="22"/>
              </w:rPr>
              <w:lastRenderedPageBreak/>
              <w:t>должен определяться условиями и характером окружающей среды, во втор</w:t>
            </w:r>
            <w:r>
              <w:rPr>
                <w:sz w:val="22"/>
              </w:rPr>
              <w:t>ую требованием к светораспределению, ограничению слепящего действия, в- третьих, соображениями экономии электроэнергии.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1. Конспект лекций. 2.Выполненная работа. / 1. Конспект лекций. 2.Выполненная </w:t>
            </w:r>
            <w:r>
              <w:rPr>
                <w:sz w:val="22"/>
              </w:rPr>
              <w:lastRenderedPageBreak/>
              <w:t>работа.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</w:pPr>
            <w:r>
              <w:rPr>
                <w:sz w:val="22"/>
              </w:rPr>
              <w:lastRenderedPageBreak/>
              <w:t xml:space="preserve">Тема 5 Расчетно-графическая работа 2 – </w:t>
            </w:r>
            <w:r>
              <w:rPr>
                <w:sz w:val="22"/>
              </w:rPr>
              <w:t>точечный метод расчёта</w:t>
            </w:r>
          </w:p>
          <w:p w:rsidR="00261055" w:rsidRDefault="00753EF9">
            <w:pPr>
              <w:pStyle w:val="a3"/>
            </w:pPr>
            <w:r>
              <w:rPr>
                <w:sz w:val="22"/>
              </w:rPr>
              <w:t>Тема 4 Расчетно-графическая работа 1 – метод коэффициента использования</w:t>
            </w:r>
          </w:p>
        </w:tc>
        <w:tc>
          <w:tcPr>
            <w:tcW w:w="0" w:type="auto"/>
          </w:tcPr>
          <w:p w:rsidR="00261055" w:rsidRDefault="00261055">
            <w:pPr>
              <w:pStyle w:val="a3"/>
            </w:pPr>
          </w:p>
          <w:p w:rsidR="00261055" w:rsidRDefault="00753EF9">
            <w:pPr>
              <w:pStyle w:val="a3"/>
            </w:pPr>
            <w:r>
              <w:rPr>
                <w:sz w:val="22"/>
              </w:rPr>
              <w:t>1. Уметь определять расположение светильников. Уметь делать расчёт освещения различными методами. 2. Уметь производить выбор питающей сети осветительных установ</w:t>
            </w:r>
            <w:r>
              <w:rPr>
                <w:sz w:val="22"/>
              </w:rPr>
              <w:t>ок.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rPr>
                <w:sz w:val="22"/>
              </w:rPr>
              <w:t>1. Конспект лекций. 2.Выполненная работа. / 1. Конспект лекций. 2.Выполненная работа.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1-14</w:t>
            </w:r>
          </w:p>
        </w:tc>
      </w:tr>
      <w:permEnd w:id="24"/>
    </w:tbl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261055" w:rsidRDefault="00753EF9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261055" w:rsidRDefault="0026105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261055">
        <w:trPr>
          <w:tblHeader/>
        </w:trPr>
        <w:tc>
          <w:tcPr>
            <w:tcW w:w="1250" w:type="pct"/>
            <w:vMerge w:val="restart"/>
          </w:tcPr>
          <w:p w:rsidR="00261055" w:rsidRDefault="00753EF9">
            <w:pPr>
              <w:pStyle w:val="a3"/>
              <w:jc w:val="center"/>
            </w:pPr>
            <w:r>
              <w:t>Тапсырма түрі</w:t>
            </w:r>
          </w:p>
          <w:p w:rsidR="00261055" w:rsidRDefault="00753EF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261055" w:rsidRDefault="00753EF9">
            <w:pPr>
              <w:pStyle w:val="a3"/>
              <w:jc w:val="center"/>
            </w:pPr>
            <w:r>
              <w:t>Академиялық оқу кезеңі, апта</w:t>
            </w:r>
          </w:p>
          <w:p w:rsidR="00261055" w:rsidRDefault="00753EF9">
            <w:pPr>
              <w:pStyle w:val="a3"/>
              <w:jc w:val="center"/>
            </w:pPr>
            <w:r>
              <w:t>Академический</w:t>
            </w:r>
            <w:r>
              <w:t xml:space="preserve"> период обучения, неделя</w:t>
            </w:r>
          </w:p>
        </w:tc>
      </w:tr>
      <w:tr w:rsidR="00261055">
        <w:trPr>
          <w:tblHeader/>
        </w:trPr>
        <w:tc>
          <w:tcPr>
            <w:tcW w:w="0" w:type="auto"/>
            <w:vMerge/>
          </w:tcPr>
          <w:p w:rsidR="00261055" w:rsidRDefault="00261055">
            <w:pPr>
              <w:pStyle w:val="a3"/>
            </w:pP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261055" w:rsidRDefault="00753EF9">
            <w:pPr>
              <w:pStyle w:val="a3"/>
              <w:jc w:val="center"/>
            </w:pPr>
            <w:r>
              <w:t>15</w:t>
            </w:r>
          </w:p>
        </w:tc>
      </w:tr>
      <w:tr w:rsidR="00261055">
        <w:tc>
          <w:tcPr>
            <w:tcW w:w="0" w:type="auto"/>
            <w:gridSpan w:val="16"/>
          </w:tcPr>
          <w:p w:rsidR="00261055" w:rsidRDefault="00753EF9">
            <w:pPr>
              <w:pStyle w:val="a3"/>
              <w:jc w:val="center"/>
            </w:pPr>
            <w:r>
              <w:t>Білімі /Знание</w:t>
            </w:r>
          </w:p>
        </w:tc>
      </w:tr>
      <w:tr w:rsidR="00261055">
        <w:tc>
          <w:tcPr>
            <w:tcW w:w="0" w:type="auto"/>
          </w:tcPr>
          <w:p w:rsidR="00261055" w:rsidRDefault="00261055">
            <w:pPr>
              <w:pStyle w:val="a3"/>
            </w:pPr>
            <w:permStart w:id="25" w:edGrp="none"/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</w:tr>
      <w:permEnd w:id="25"/>
      <w:tr w:rsidR="00261055">
        <w:tc>
          <w:tcPr>
            <w:tcW w:w="0" w:type="auto"/>
            <w:gridSpan w:val="16"/>
          </w:tcPr>
          <w:p w:rsidR="00261055" w:rsidRDefault="00753EF9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261055">
        <w:tc>
          <w:tcPr>
            <w:tcW w:w="0" w:type="auto"/>
          </w:tcPr>
          <w:p w:rsidR="00261055" w:rsidRDefault="00261055">
            <w:pPr>
              <w:pStyle w:val="a3"/>
            </w:pPr>
            <w:permStart w:id="26" w:edGrp="none"/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</w:tr>
      <w:permEnd w:id="26"/>
      <w:tr w:rsidR="00261055">
        <w:tc>
          <w:tcPr>
            <w:tcW w:w="0" w:type="auto"/>
            <w:gridSpan w:val="16"/>
          </w:tcPr>
          <w:p w:rsidR="00261055" w:rsidRDefault="00753EF9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261055">
        <w:tc>
          <w:tcPr>
            <w:tcW w:w="0" w:type="auto"/>
          </w:tcPr>
          <w:p w:rsidR="00261055" w:rsidRDefault="00261055">
            <w:pPr>
              <w:pStyle w:val="a3"/>
            </w:pPr>
            <w:permStart w:id="27" w:edGrp="none"/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</w:tr>
      <w:permEnd w:id="27"/>
      <w:tr w:rsidR="00261055">
        <w:tc>
          <w:tcPr>
            <w:tcW w:w="0" w:type="auto"/>
            <w:gridSpan w:val="16"/>
          </w:tcPr>
          <w:p w:rsidR="00261055" w:rsidRDefault="00753EF9">
            <w:pPr>
              <w:pStyle w:val="a3"/>
              <w:jc w:val="center"/>
            </w:pPr>
            <w:r>
              <w:t>Талдау / Анализ</w:t>
            </w:r>
          </w:p>
        </w:tc>
      </w:tr>
      <w:tr w:rsidR="00261055">
        <w:tc>
          <w:tcPr>
            <w:tcW w:w="0" w:type="auto"/>
          </w:tcPr>
          <w:p w:rsidR="00261055" w:rsidRDefault="00261055">
            <w:pPr>
              <w:pStyle w:val="a3"/>
            </w:pPr>
            <w:permStart w:id="28" w:edGrp="none"/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  <w:tc>
          <w:tcPr>
            <w:tcW w:w="0" w:type="auto"/>
          </w:tcPr>
          <w:p w:rsidR="00261055" w:rsidRDefault="00261055">
            <w:pPr>
              <w:pStyle w:val="a3"/>
              <w:jc w:val="center"/>
            </w:pPr>
          </w:p>
        </w:tc>
      </w:tr>
      <w:permEnd w:id="28"/>
    </w:tbl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3 БІЛІМ АЛУШЫНЫҢ БІЛІМІН БАҒАЛАУ</w:t>
      </w:r>
    </w:p>
    <w:p w:rsidR="00261055" w:rsidRDefault="00753EF9">
      <w:pPr>
        <w:pStyle w:val="a3"/>
        <w:jc w:val="center"/>
      </w:pPr>
      <w:r>
        <w:rPr>
          <w:b/>
        </w:rPr>
        <w:t xml:space="preserve">3 ОЦЕНКА </w:t>
      </w:r>
      <w:r>
        <w:rPr>
          <w:b/>
        </w:rPr>
        <w:t>ЗНАНИЙ ОБУЧАЮЩЕГОСЯ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r>
        <w:t>Пән бойынша тапсырманың әр түрін бағалау 100 балдық шкала бойынша жүзеге асырылады.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</w:t>
      </w:r>
      <w:r>
        <w:t>ады. Ағымдағы бақылау нәтижелері бойынша 1 және 2 рейтинг қалыптастырылады.</w:t>
      </w:r>
    </w:p>
    <w:p w:rsidR="00261055" w:rsidRDefault="00753EF9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261055" w:rsidRDefault="00753EF9">
      <w:pPr>
        <w:pStyle w:val="a3"/>
        <w:ind w:firstLine="567"/>
      </w:pPr>
      <w:r>
        <w:t>- Емтиханда алынған нәтиженің 40%;</w:t>
      </w:r>
    </w:p>
    <w:p w:rsidR="00261055" w:rsidRDefault="00753EF9">
      <w:pPr>
        <w:pStyle w:val="a3"/>
        <w:ind w:firstLine="567"/>
      </w:pPr>
      <w:r>
        <w:t>- Ағымдағы үлгерімнің 60% - ы.</w:t>
      </w:r>
    </w:p>
    <w:p w:rsidR="00261055" w:rsidRDefault="00753EF9">
      <w:pPr>
        <w:pStyle w:val="a3"/>
        <w:ind w:firstLine="567"/>
      </w:pPr>
      <w:r>
        <w:t>Оценка каждог</w:t>
      </w:r>
      <w:r>
        <w:t xml:space="preserve">о вида задания по дисциплине осуществляется по 100 балльной шкале. Окончательный результат успеваемости текущего контроля по дисциплине подводится расчетом среднеарифметической суммы всех оценок, полученных в течение академического периода. По результатам </w:t>
      </w:r>
      <w:r>
        <w:t>текущего контроля формируется рейтинг 1 и 2.</w:t>
      </w:r>
    </w:p>
    <w:p w:rsidR="00261055" w:rsidRDefault="00753EF9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261055" w:rsidRDefault="00753EF9">
      <w:pPr>
        <w:pStyle w:val="a3"/>
        <w:ind w:firstLine="567"/>
      </w:pPr>
      <w:r>
        <w:t>- 40% результата, полученного на экзамене;</w:t>
      </w:r>
    </w:p>
    <w:p w:rsidR="00261055" w:rsidRDefault="00753EF9">
      <w:pPr>
        <w:pStyle w:val="a3"/>
        <w:ind w:firstLine="567"/>
      </w:pPr>
      <w:r>
        <w:t>- 60% результатов текущей успеваемости.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r>
        <w:t>Қорытынды</w:t>
      </w:r>
      <w:r>
        <w:t xml:space="preserve"> бағаны есептеу </w:t>
      </w:r>
      <w:r>
        <w:t>формуласы</w:t>
      </w:r>
    </w:p>
    <w:p w:rsidR="00261055" w:rsidRDefault="00753EF9">
      <w:pPr>
        <w:pStyle w:val="a3"/>
        <w:ind w:firstLine="567"/>
      </w:pPr>
      <w:r>
        <w:t>Формула подсчета итоговой оценки:</w:t>
      </w:r>
    </w:p>
    <w:p w:rsidR="00261055" w:rsidRDefault="00261055">
      <w:pPr>
        <w:pStyle w:val="a3"/>
      </w:pPr>
    </w:p>
    <w:p w:rsidR="00261055" w:rsidRDefault="00753EF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261055" w:rsidRDefault="00753EF9">
      <w:pPr>
        <w:pStyle w:val="a3"/>
        <w:ind w:firstLine="567"/>
      </w:pPr>
      <w:r>
        <w:t>Э – емтихандағы бағаның сандық баламасы.</w:t>
      </w:r>
    </w:p>
    <w:p w:rsidR="00261055" w:rsidRDefault="00753EF9">
      <w:pPr>
        <w:pStyle w:val="a3"/>
        <w:ind w:firstLine="567"/>
      </w:pPr>
      <w:r>
        <w:t>где,   Р1, Р2 – цифровые эквиваленты оценок первого, второ</w:t>
      </w:r>
      <w:r>
        <w:t>го рейтингов соответственно; Э – цифровой эквивалент оценки на экзамене.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261055" w:rsidRDefault="00753EF9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</w:t>
      </w:r>
      <w:r>
        <w:rPr>
          <w:b/>
        </w:rPr>
        <w:t>алар шәкіле және ECTS (иситиэс) аударылған балдық-рейтингтік әріптік жүйесі</w:t>
      </w:r>
    </w:p>
    <w:p w:rsidR="00261055" w:rsidRDefault="00753EF9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585"/>
        <w:gridCol w:w="1976"/>
        <w:gridCol w:w="2240"/>
        <w:gridCol w:w="2887"/>
      </w:tblGrid>
      <w:tr w:rsidR="00261055">
        <w:trPr>
          <w:tblHeader/>
        </w:trPr>
        <w:tc>
          <w:tcPr>
            <w:tcW w:w="1334" w:type="pct"/>
          </w:tcPr>
          <w:p w:rsidR="00261055" w:rsidRDefault="00753EF9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  <w:p w:rsidR="00261055" w:rsidRDefault="00753EF9">
            <w:pPr>
              <w:pStyle w:val="a3"/>
              <w:jc w:val="center"/>
            </w:pPr>
            <w:r>
              <w:t>Оценка п</w:t>
            </w:r>
            <w:r>
              <w:t>о буквенной системе</w:t>
            </w:r>
          </w:p>
        </w:tc>
        <w:tc>
          <w:tcPr>
            <w:tcW w:w="1020" w:type="pct"/>
          </w:tcPr>
          <w:p w:rsidR="00261055" w:rsidRDefault="00753EF9">
            <w:pPr>
              <w:pStyle w:val="a3"/>
              <w:jc w:val="center"/>
            </w:pPr>
            <w:r>
              <w:t>Балдардың сандық эквиваленті</w:t>
            </w:r>
          </w:p>
          <w:p w:rsidR="00261055" w:rsidRDefault="00753EF9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261055" w:rsidRDefault="00753EF9">
            <w:pPr>
              <w:pStyle w:val="a3"/>
              <w:jc w:val="center"/>
            </w:pPr>
            <w:r>
              <w:t>Балдар (%-тік құрамы)</w:t>
            </w:r>
          </w:p>
          <w:p w:rsidR="00261055" w:rsidRDefault="00753EF9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1490" w:type="pct"/>
          </w:tcPr>
          <w:p w:rsidR="00261055" w:rsidRDefault="00753EF9">
            <w:pPr>
              <w:pStyle w:val="a3"/>
              <w:jc w:val="center"/>
            </w:pPr>
            <w:r>
              <w:t>Дәстүрлі жүйе бойынша бағалар</w:t>
            </w:r>
          </w:p>
          <w:p w:rsidR="00261055" w:rsidRDefault="00753EF9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261055" w:rsidRDefault="00753EF9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  <w:p w:rsidR="00261055" w:rsidRDefault="00753EF9">
            <w:pPr>
              <w:pStyle w:val="a3"/>
              <w:jc w:val="center"/>
            </w:pPr>
            <w:r>
              <w:t>Отлично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261055" w:rsidRDefault="00261055">
            <w:pPr>
              <w:pStyle w:val="a3"/>
            </w:pP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261055" w:rsidRDefault="00753EF9">
            <w:pPr>
              <w:pStyle w:val="a3"/>
              <w:jc w:val="center"/>
            </w:pPr>
            <w:r>
              <w:t>Жақсы</w:t>
            </w:r>
          </w:p>
          <w:p w:rsidR="00261055" w:rsidRDefault="00753EF9">
            <w:pPr>
              <w:pStyle w:val="a3"/>
              <w:jc w:val="center"/>
            </w:pPr>
            <w:r>
              <w:t>Хорошо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261055" w:rsidRDefault="00261055">
            <w:pPr>
              <w:pStyle w:val="a3"/>
            </w:pP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261055" w:rsidRDefault="00261055">
            <w:pPr>
              <w:pStyle w:val="a3"/>
            </w:pP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261055" w:rsidRDefault="00261055">
            <w:pPr>
              <w:pStyle w:val="a3"/>
            </w:pP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261055" w:rsidRDefault="00753EF9">
            <w:pPr>
              <w:pStyle w:val="a3"/>
              <w:jc w:val="center"/>
            </w:pPr>
            <w:r>
              <w:t>Қанағаттанарлық</w:t>
            </w:r>
          </w:p>
          <w:p w:rsidR="00261055" w:rsidRDefault="00753EF9">
            <w:pPr>
              <w:pStyle w:val="a3"/>
              <w:jc w:val="center"/>
            </w:pPr>
            <w:r>
              <w:lastRenderedPageBreak/>
              <w:t>Удовлетворительно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lastRenderedPageBreak/>
              <w:t>C-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261055" w:rsidRDefault="00261055">
            <w:pPr>
              <w:pStyle w:val="a3"/>
            </w:pP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lastRenderedPageBreak/>
              <w:t>D+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261055" w:rsidRDefault="00261055">
            <w:pPr>
              <w:pStyle w:val="a3"/>
            </w:pP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261055" w:rsidRDefault="00261055">
            <w:pPr>
              <w:pStyle w:val="a3"/>
            </w:pP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261055" w:rsidRDefault="00753EF9">
            <w:pPr>
              <w:pStyle w:val="a3"/>
              <w:jc w:val="center"/>
            </w:pPr>
            <w:r>
              <w:t>Қанағаттанарлықсыз</w:t>
            </w:r>
          </w:p>
          <w:p w:rsidR="00261055" w:rsidRDefault="00753EF9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261055"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61055" w:rsidRDefault="00753EF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261055" w:rsidRDefault="00261055">
            <w:pPr>
              <w:pStyle w:val="a3"/>
            </w:pPr>
          </w:p>
        </w:tc>
      </w:tr>
    </w:tbl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4 ПӘНДЕР САЯСАТЫ</w:t>
      </w:r>
    </w:p>
    <w:p w:rsidR="00261055" w:rsidRDefault="00753EF9">
      <w:pPr>
        <w:pStyle w:val="a3"/>
        <w:jc w:val="center"/>
      </w:pPr>
      <w:r>
        <w:rPr>
          <w:b/>
        </w:rPr>
        <w:t>4 ПОЛИТИКА ДИСЦИПЛИНЫ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permStart w:id="29" w:edGrp="none"/>
      <w:r>
        <w:t xml:space="preserve">Білім алушы </w:t>
      </w:r>
      <w:r>
        <w:t>міндетті:</w:t>
      </w:r>
    </w:p>
    <w:p w:rsidR="00261055" w:rsidRDefault="00261055">
      <w:pPr>
        <w:pStyle w:val="a3"/>
        <w:ind w:firstLine="567"/>
      </w:pPr>
    </w:p>
    <w:p w:rsidR="00261055" w:rsidRDefault="00753EF9">
      <w:pPr>
        <w:pStyle w:val="a3"/>
        <w:ind w:firstLine="567"/>
      </w:pPr>
      <w:r>
        <w:t>Обучающийся обязан:</w:t>
      </w:r>
    </w:p>
    <w:p w:rsidR="00261055" w:rsidRDefault="00753EF9">
      <w:pPr>
        <w:pStyle w:val="a3"/>
        <w:ind w:firstLine="567"/>
      </w:pPr>
      <w:r>
        <w:t>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</w:t>
      </w:r>
      <w:r>
        <w:t>ятия приходить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сотрудникам Академии; 8) содействовать ко</w:t>
      </w:r>
      <w:r>
        <w:t>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честности студентов ВКГТУ</w:t>
      </w:r>
    </w:p>
    <w:permEnd w:id="29"/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5 ҰСЫНЫЛАТЫН</w:t>
      </w:r>
      <w:r>
        <w:rPr>
          <w:b/>
        </w:rPr>
        <w:t xml:space="preserve"> ӘДЕБИЕТТЕР ТІЗІМІ</w:t>
      </w:r>
    </w:p>
    <w:p w:rsidR="00261055" w:rsidRDefault="00753EF9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5.1 Негізгі әдебиет</w:t>
      </w:r>
    </w:p>
    <w:p w:rsidR="00261055" w:rsidRDefault="00753EF9">
      <w:pPr>
        <w:pStyle w:val="a3"/>
        <w:jc w:val="center"/>
      </w:pPr>
      <w:r>
        <w:rPr>
          <w:b/>
        </w:rPr>
        <w:t>5.1 Основная литература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permStart w:id="30" w:edGrp="none"/>
      <w:r>
        <w:t>1. Основная литература 1. Правила устройств электроустановок.-: Главгосэнергонадзор России. 2013. – 607 с. 2. Правила устройства электроустановок. – М.:Энерг</w:t>
      </w:r>
      <w:r>
        <w:t>оатомиздат, 1985 3. Кнноринг Г.М. Справочник для проектирования освещения.- М.: Энергоатомиздат, 1978 4. Рожкова Л.Д., Козулин В.С. Электрооборудование станций и подстанций.-М.: Энергоиздат, 2001 5. Цигельман И.Е., Тульчин И.К. Электроснабжение, электричес</w:t>
      </w:r>
      <w:r>
        <w:t>кие сети и освещение.-М.: Высшая школа, 2006 6. Цигельман И.Е. Основы электроснабжения гражданских зданий и коммунальных предприятий.- М.: Энергия, 2005. Кнноринг Г.М. Осветительные установки.- М.: Энергия, 1982 3.2 Дополнительная литература 8. Правила тех</w:t>
      </w:r>
      <w:r>
        <w:t>нической эксплуатации электроустановок потребителей 9. Справочник по проектированию электроснабжения под общей ред. Федорова А.А., Сербиновского Г.В. М.: Энергоатомиздат, 2008 10. СНиП РК 2.04-05-2002 – Естественное и искусственное освещение – Комитет по д</w:t>
      </w:r>
      <w:r>
        <w:t>елам строительства Министерства индустрии и торговли Республики Казахстан Астана 2004 11. СНиП РК 2.5-19-2001 – Инструкция по проектированию силового и осветительного оборудования промышленных предприятий – Комитет по делам строительства Министерства индус</w:t>
      </w:r>
      <w:r>
        <w:t xml:space="preserve">трии и торговли Республики Казахстан Астана 2003 12. Мешков В.В. Основы светотехники.- </w:t>
      </w:r>
      <w:r>
        <w:lastRenderedPageBreak/>
        <w:t>М.:Энергия, 2011 13. Волоцкой Н.В., Дадиомов М.С., Николаева Л.Д. Освещение открытых пространств.- Л.: Энергоиздат, 2003 14. Баранов Л.А. Светотехника и электротехнологи</w:t>
      </w:r>
      <w:r>
        <w:t>я.- М.:КолосС,2006</w:t>
      </w:r>
    </w:p>
    <w:permEnd w:id="30"/>
    <w:p w:rsidR="00261055" w:rsidRDefault="00261055">
      <w:pPr>
        <w:pStyle w:val="a3"/>
      </w:pPr>
    </w:p>
    <w:p w:rsidR="00261055" w:rsidRDefault="00753EF9">
      <w:pPr>
        <w:pStyle w:val="a3"/>
        <w:jc w:val="center"/>
      </w:pPr>
      <w:r>
        <w:rPr>
          <w:b/>
        </w:rPr>
        <w:t>5.2 Қосымша әдебиеттер</w:t>
      </w:r>
    </w:p>
    <w:p w:rsidR="00261055" w:rsidRDefault="00753EF9">
      <w:pPr>
        <w:pStyle w:val="a3"/>
        <w:jc w:val="center"/>
      </w:pPr>
      <w:r>
        <w:rPr>
          <w:b/>
        </w:rPr>
        <w:t>5.2 Дополнительная литература</w:t>
      </w:r>
    </w:p>
    <w:p w:rsidR="00261055" w:rsidRDefault="00261055">
      <w:pPr>
        <w:pStyle w:val="a3"/>
      </w:pPr>
    </w:p>
    <w:p w:rsidR="00261055" w:rsidRDefault="00753EF9">
      <w:pPr>
        <w:pStyle w:val="a3"/>
        <w:ind w:firstLine="567"/>
      </w:pPr>
      <w:permStart w:id="31" w:edGrp="none"/>
      <w:r>
        <w:t>Дополнительная литература</w:t>
      </w:r>
      <w:permEnd w:id="31"/>
    </w:p>
    <w:sectPr w:rsidR="00261055" w:rsidSect="00261055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EF9" w:rsidRDefault="00753EF9" w:rsidP="00261055">
      <w:pPr>
        <w:spacing w:after="0" w:line="240" w:lineRule="auto"/>
      </w:pPr>
      <w:r>
        <w:separator/>
      </w:r>
    </w:p>
  </w:endnote>
  <w:endnote w:type="continuationSeparator" w:id="1">
    <w:p w:rsidR="00753EF9" w:rsidRDefault="00753EF9" w:rsidP="00261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EF9" w:rsidRDefault="00753EF9" w:rsidP="00261055">
      <w:pPr>
        <w:spacing w:after="0" w:line="240" w:lineRule="auto"/>
      </w:pPr>
      <w:r>
        <w:separator/>
      </w:r>
    </w:p>
  </w:footnote>
  <w:footnote w:type="continuationSeparator" w:id="1">
    <w:p w:rsidR="00753EF9" w:rsidRDefault="00753EF9" w:rsidP="002610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26105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261055" w:rsidRDefault="00753EF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261055" w:rsidRDefault="00753EF9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  <w:p w:rsidR="00261055" w:rsidRDefault="00753EF9">
          <w:pPr>
            <w:pStyle w:val="a5"/>
          </w:pPr>
          <w:r>
            <w:t xml:space="preserve">ВОСТОЧНО-КАЗАХСТАНСКИЙ </w:t>
          </w:r>
          <w:r>
            <w:t>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261055" w:rsidRDefault="00261055">
          <w:pPr>
            <w:pStyle w:val="a5"/>
          </w:pPr>
          <w:r>
            <w:fldChar w:fldCharType="begin"/>
          </w:r>
          <w:r w:rsidR="00753EF9">
            <w:instrText>PAGE</w:instrText>
          </w:r>
          <w:r w:rsidR="00F03018">
            <w:fldChar w:fldCharType="separate"/>
          </w:r>
          <w:r w:rsidR="00F03018">
            <w:rPr>
              <w:noProof/>
            </w:rPr>
            <w:t>8</w:t>
          </w:r>
          <w:r>
            <w:fldChar w:fldCharType="end"/>
          </w:r>
          <w:r w:rsidR="00753EF9">
            <w:t> бет </w:t>
          </w:r>
          <w:r>
            <w:fldChar w:fldCharType="begin"/>
          </w:r>
          <w:r w:rsidR="00753EF9">
            <w:instrText>NUMPAGES</w:instrText>
          </w:r>
          <w:r w:rsidR="00F03018">
            <w:fldChar w:fldCharType="separate"/>
          </w:r>
          <w:r w:rsidR="00F03018">
            <w:rPr>
              <w:noProof/>
            </w:rPr>
            <w:t>13</w:t>
          </w:r>
          <w:r>
            <w:fldChar w:fldCharType="end"/>
          </w:r>
        </w:p>
        <w:p w:rsidR="00261055" w:rsidRDefault="00753EF9">
          <w:pPr>
            <w:pStyle w:val="a5"/>
          </w:pPr>
          <w:r>
            <w:t>Стр. </w:t>
          </w:r>
          <w:r w:rsidR="00261055">
            <w:fldChar w:fldCharType="begin"/>
          </w:r>
          <w:r>
            <w:instrText>PAGE</w:instrText>
          </w:r>
          <w:r w:rsidR="00F03018">
            <w:fldChar w:fldCharType="separate"/>
          </w:r>
          <w:r w:rsidR="00F03018">
            <w:rPr>
              <w:noProof/>
            </w:rPr>
            <w:t>8</w:t>
          </w:r>
          <w:r w:rsidR="00261055">
            <w:fldChar w:fldCharType="end"/>
          </w:r>
          <w:r>
            <w:t> из </w:t>
          </w:r>
          <w:r w:rsidR="00261055">
            <w:fldChar w:fldCharType="begin"/>
          </w:r>
          <w:r>
            <w:instrText>NUMPAGES</w:instrText>
          </w:r>
          <w:r w:rsidR="00F03018">
            <w:fldChar w:fldCharType="separate"/>
          </w:r>
          <w:r w:rsidR="00F03018">
            <w:rPr>
              <w:noProof/>
            </w:rPr>
            <w:t>13</w:t>
          </w:r>
          <w:r w:rsidR="00261055">
            <w:fldChar w:fldCharType="end"/>
          </w:r>
        </w:p>
      </w:tc>
    </w:tr>
    <w:tr w:rsidR="00261055">
      <w:trPr>
        <w:cantSplit/>
        <w:trHeight w:val="310"/>
      </w:trPr>
      <w:tc>
        <w:tcPr>
          <w:tcW w:w="1129" w:type="dxa"/>
          <w:vMerge/>
        </w:tcPr>
        <w:p w:rsidR="00261055" w:rsidRDefault="00261055">
          <w:pPr>
            <w:pStyle w:val="a3"/>
          </w:pPr>
        </w:p>
      </w:tc>
      <w:tc>
        <w:tcPr>
          <w:tcW w:w="1921" w:type="dxa"/>
          <w:vAlign w:val="center"/>
        </w:tcPr>
        <w:p w:rsidR="00261055" w:rsidRDefault="00753EF9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261055" w:rsidRDefault="00753EF9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261055" w:rsidRDefault="00753EF9">
          <w:pPr>
            <w:pStyle w:val="a5"/>
          </w:pPr>
          <w:r>
            <w:t>II ШҚМТУ 701.01-III-2019</w:t>
          </w:r>
        </w:p>
        <w:p w:rsidR="00261055" w:rsidRDefault="00753EF9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261055" w:rsidRDefault="00753EF9">
          <w:pPr>
            <w:pStyle w:val="a5"/>
          </w:pPr>
          <w:r>
            <w:t>II ВКГТУ 701.01-III-2019</w:t>
          </w:r>
        </w:p>
        <w:p w:rsidR="00261055" w:rsidRDefault="00753EF9">
          <w:pPr>
            <w:pStyle w:val="a5"/>
          </w:pPr>
          <w:r>
            <w:t>Р</w:t>
          </w:r>
          <w:r>
            <w:t>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261055" w:rsidRDefault="00261055">
          <w:pPr>
            <w:pStyle w:val="a3"/>
          </w:pPr>
        </w:p>
      </w:tc>
    </w:tr>
  </w:tbl>
  <w:p w:rsidR="00261055" w:rsidRDefault="0026105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1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61055"/>
    <w:rsid w:val="00261055"/>
    <w:rsid w:val="00753EF9"/>
    <w:rsid w:val="00F03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261055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261055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261055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03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30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2984</Words>
  <Characters>17012</Characters>
  <Application>Microsoft Office Word</Application>
  <DocSecurity>8</DocSecurity>
  <Lines>141</Lines>
  <Paragraphs>39</Paragraphs>
  <ScaleCrop>false</ScaleCrop>
  <Company>Organization</Company>
  <LinksUpToDate>false</LinksUpToDate>
  <CharactersWithSpaces>19957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2020-08-15T18:08:00Z</dcterms:created>
  <dcterms:modified xsi:type="dcterms:W3CDTF">2020-08-15T18:08:00Z</dcterms:modified>
</cp:coreProperties>
</file>